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обще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образовательное учреждение</w:t>
      </w:r>
    </w:p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средняя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школа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СОГЛАСОВАНО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Заместитель директора по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        ______________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(подпись)                (расшифровка)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 20______ г.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курсу внеурочной деятельности "</w:t>
      </w:r>
      <w:r w:rsidR="00DA774B">
        <w:rPr>
          <w:rFonts w:ascii="Times New Roman" w:eastAsia="Times New Roman" w:hAnsi="Times New Roman"/>
          <w:color w:val="000000"/>
          <w:sz w:val="28"/>
          <w:szCs w:val="28"/>
        </w:rPr>
        <w:t>Изобразительное творчество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>"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(указать предмет, курс, модуль)</w:t>
      </w:r>
    </w:p>
    <w:p w:rsidR="001B728B" w:rsidRPr="003713AA" w:rsidRDefault="001B728B" w:rsidP="001B728B">
      <w:pPr>
        <w:spacing w:after="0" w:line="360" w:lineRule="auto"/>
        <w:jc w:val="center"/>
        <w:outlineLvl w:val="6"/>
        <w:rPr>
          <w:rFonts w:ascii="Times New Roman" w:eastAsia="Times New Roman" w:hAnsi="Times New Roman"/>
          <w:b/>
          <w:bCs/>
          <w:sz w:val="28"/>
          <w:szCs w:val="28"/>
        </w:rPr>
      </w:pPr>
      <w:r w:rsidRPr="003713AA">
        <w:rPr>
          <w:rFonts w:ascii="Times New Roman" w:eastAsia="Times New Roman" w:hAnsi="Times New Roman"/>
          <w:bCs/>
          <w:sz w:val="28"/>
          <w:szCs w:val="28"/>
        </w:rPr>
        <w:t>Класс</w:t>
      </w:r>
      <w:r w:rsidRPr="003713A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DA774B">
        <w:rPr>
          <w:rFonts w:ascii="Times New Roman" w:eastAsia="Times New Roman" w:hAnsi="Times New Roman"/>
          <w:b/>
          <w:bCs/>
          <w:sz w:val="28"/>
          <w:szCs w:val="28"/>
        </w:rPr>
        <w:t>8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Учитель __________________________________________________________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Количество часов: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всего ___68__ часов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неделю ____2____ часа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плановых контрольных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уроков_______________часов</w:t>
      </w:r>
      <w:proofErr w:type="spellEnd"/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Планирование составлено на основе рабочей программы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предмет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об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утверждени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рабочей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(№, дата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51" w:type="pct"/>
        <w:jc w:val="center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893"/>
        <w:gridCol w:w="5884"/>
        <w:gridCol w:w="1372"/>
        <w:gridCol w:w="1954"/>
      </w:tblGrid>
      <w:tr w:rsidR="001B728B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vAlign w:val="center"/>
            <w:hideMark/>
          </w:tcPr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Номер</w:t>
            </w:r>
          </w:p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2" w:type="pct"/>
            <w:shd w:val="clear" w:color="auto" w:fill="FFFFFF"/>
            <w:vAlign w:val="center"/>
            <w:hideMark/>
          </w:tcPr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</w:t>
            </w:r>
          </w:p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679" w:type="pct"/>
            <w:shd w:val="clear" w:color="auto" w:fill="FFFFFF"/>
            <w:vAlign w:val="center"/>
            <w:hideMark/>
          </w:tcPr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t>Даты проведе</w:t>
            </w: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ния</w:t>
            </w:r>
          </w:p>
          <w:p w:rsidR="001B728B" w:rsidRPr="00D52E5F" w:rsidRDefault="001B728B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2880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6D2880" w:rsidRPr="00D52E5F" w:rsidRDefault="006D2880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2" w:type="pct"/>
            <w:shd w:val="clear" w:color="auto" w:fill="FFFFFF"/>
            <w:hideMark/>
          </w:tcPr>
          <w:p w:rsidR="006D2880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</w:tc>
        <w:tc>
          <w:tcPr>
            <w:tcW w:w="679" w:type="pct"/>
            <w:shd w:val="clear" w:color="auto" w:fill="FFFFFF"/>
            <w:hideMark/>
          </w:tcPr>
          <w:p w:rsidR="006D2880" w:rsidRPr="00D52E5F" w:rsidRDefault="002E29C1" w:rsidP="00D52E5F">
            <w:pPr>
              <w:spacing w:after="0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6D2880" w:rsidRPr="00D52E5F" w:rsidRDefault="006D2880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b/>
                <w:sz w:val="24"/>
                <w:szCs w:val="24"/>
              </w:rPr>
              <w:t>Основы рисунка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Выразительные средства линии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Линия и пятно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b/>
                <w:sz w:val="24"/>
                <w:szCs w:val="24"/>
              </w:rPr>
              <w:t xml:space="preserve">Основы </w:t>
            </w:r>
            <w:proofErr w:type="spellStart"/>
            <w:r w:rsidRPr="00D52E5F">
              <w:rPr>
                <w:rFonts w:ascii="Times New Roman" w:hAnsi="Times New Roman"/>
                <w:b/>
                <w:sz w:val="24"/>
                <w:szCs w:val="24"/>
              </w:rPr>
              <w:t>цветоведения</w:t>
            </w:r>
            <w:proofErr w:type="spellEnd"/>
            <w:r w:rsidRPr="00D52E5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Воспоминания о лете (три основных цвета)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Маковое поле (красный, зелёный цвет)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Бабочка (фиолетовый, синий, белый)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b/>
                <w:sz w:val="24"/>
                <w:szCs w:val="24"/>
              </w:rPr>
              <w:t xml:space="preserve">Орнамент. Стилизация 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Геометрический орнамент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 xml:space="preserve">Растительный </w:t>
            </w:r>
            <w:proofErr w:type="spellStart"/>
            <w:r w:rsidRPr="00D52E5F">
              <w:rPr>
                <w:rFonts w:ascii="Times New Roman" w:hAnsi="Times New Roman"/>
                <w:sz w:val="24"/>
                <w:szCs w:val="24"/>
              </w:rPr>
              <w:t>орнамант</w:t>
            </w:r>
            <w:proofErr w:type="spellEnd"/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Орнамент с животными.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Орнамент с животными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2912" w:type="pct"/>
            <w:shd w:val="clear" w:color="auto" w:fill="FFFFFF"/>
            <w:hideMark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b/>
                <w:sz w:val="24"/>
                <w:szCs w:val="24"/>
              </w:rPr>
              <w:t xml:space="preserve">Основы декоративно-прикладного искусства </w:t>
            </w:r>
          </w:p>
        </w:tc>
        <w:tc>
          <w:tcPr>
            <w:tcW w:w="679" w:type="pct"/>
            <w:shd w:val="clear" w:color="auto" w:fill="FFFFFF"/>
            <w:hideMark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7" w:type="pct"/>
            <w:shd w:val="clear" w:color="auto" w:fill="FFFFFF"/>
            <w:vAlign w:val="center"/>
            <w:hideMark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Народные промыслы  Городец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 xml:space="preserve">Народные промыслы  </w:t>
            </w:r>
          </w:p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Хохлома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 xml:space="preserve">Народные промыслы  </w:t>
            </w:r>
          </w:p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Гжель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 xml:space="preserve">Народные промыслы  </w:t>
            </w:r>
          </w:p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Роспись на куклах и игрушках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 xml:space="preserve">Экскурсия в </w:t>
            </w:r>
            <w:r w:rsidRPr="00D52E5F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16-23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b/>
                <w:sz w:val="24"/>
                <w:szCs w:val="24"/>
              </w:rPr>
              <w:t xml:space="preserve">Жанры изобразительного искусства 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Пейзаж.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2-23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Анималистический жанр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F5519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2912" w:type="pct"/>
            <w:shd w:val="clear" w:color="auto" w:fill="FFFFFF"/>
          </w:tcPr>
          <w:p w:rsidR="004F5519" w:rsidRPr="00D52E5F" w:rsidRDefault="004F5519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2E5F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Тематическое рисование </w:t>
            </w:r>
          </w:p>
        </w:tc>
        <w:tc>
          <w:tcPr>
            <w:tcW w:w="679" w:type="pct"/>
            <w:shd w:val="clear" w:color="auto" w:fill="FFFFFF"/>
          </w:tcPr>
          <w:p w:rsidR="004F5519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4F5519" w:rsidRPr="00D52E5F" w:rsidRDefault="004F5519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Сказка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5-26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2E29C1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2E29C1" w:rsidRDefault="002E29C1" w:rsidP="00D52E5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29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12" w:type="pct"/>
            <w:shd w:val="clear" w:color="auto" w:fill="FFFFFF"/>
          </w:tcPr>
          <w:p w:rsidR="00D52E5F" w:rsidRPr="002E29C1" w:rsidRDefault="00D52E5F" w:rsidP="00D52E5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29C1">
              <w:rPr>
                <w:rFonts w:ascii="Times New Roman" w:hAnsi="Times New Roman"/>
                <w:b/>
                <w:sz w:val="24"/>
                <w:szCs w:val="24"/>
              </w:rPr>
              <w:t xml:space="preserve">Конкурсы, акции, экскурсии </w:t>
            </w:r>
          </w:p>
        </w:tc>
        <w:tc>
          <w:tcPr>
            <w:tcW w:w="679" w:type="pct"/>
            <w:shd w:val="clear" w:color="auto" w:fill="FFFFFF"/>
          </w:tcPr>
          <w:p w:rsidR="00D52E5F" w:rsidRPr="002E29C1" w:rsidRDefault="002E29C1" w:rsidP="00D52E5F">
            <w:pPr>
              <w:spacing w:after="0"/>
              <w:ind w:left="4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2E29C1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E2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Васнецова  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E2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Заочное путешествие</w:t>
            </w:r>
          </w:p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«Третьяковская галерея»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E2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9-31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Участие в социальных акциях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2E29C1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2E29C1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  <w:p w:rsidR="00D52E5F" w:rsidRPr="00D52E5F" w:rsidRDefault="00D52E5F" w:rsidP="00D52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2E5F">
              <w:rPr>
                <w:rFonts w:ascii="Times New Roman" w:hAnsi="Times New Roman"/>
                <w:sz w:val="24"/>
                <w:szCs w:val="24"/>
              </w:rPr>
              <w:t>Оформление выставок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52E5F" w:rsidRPr="00D52E5F" w:rsidTr="00D52E5F">
        <w:trPr>
          <w:cantSplit/>
          <w:trHeight w:val="152"/>
          <w:jc w:val="center"/>
        </w:trPr>
        <w:tc>
          <w:tcPr>
            <w:tcW w:w="44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9" w:type="pct"/>
            <w:shd w:val="clear" w:color="auto" w:fill="FFFFFF"/>
          </w:tcPr>
          <w:p w:rsidR="00D52E5F" w:rsidRPr="00D52E5F" w:rsidRDefault="00D52E5F" w:rsidP="00D52E5F">
            <w:pPr>
              <w:spacing w:after="0"/>
              <w:ind w:left="4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7" w:type="pct"/>
            <w:shd w:val="clear" w:color="auto" w:fill="FFFFFF"/>
            <w:vAlign w:val="center"/>
          </w:tcPr>
          <w:p w:rsidR="00D52E5F" w:rsidRPr="00D52E5F" w:rsidRDefault="00D52E5F" w:rsidP="00D52E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B728B" w:rsidRDefault="001B728B" w:rsidP="001B728B">
      <w:pPr>
        <w:spacing w:after="0" w:line="0" w:lineRule="atLeast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9A6" w:rsidRDefault="00BF09A6"/>
    <w:sectPr w:rsidR="00BF09A6" w:rsidSect="002F0EC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728B"/>
    <w:rsid w:val="00110ABE"/>
    <w:rsid w:val="001313E7"/>
    <w:rsid w:val="001B728B"/>
    <w:rsid w:val="00216205"/>
    <w:rsid w:val="002E29C1"/>
    <w:rsid w:val="002F0EC7"/>
    <w:rsid w:val="002F1348"/>
    <w:rsid w:val="004F5519"/>
    <w:rsid w:val="005656C6"/>
    <w:rsid w:val="006D2880"/>
    <w:rsid w:val="008E111A"/>
    <w:rsid w:val="00A20302"/>
    <w:rsid w:val="00BF09A6"/>
    <w:rsid w:val="00C02DEB"/>
    <w:rsid w:val="00C3352C"/>
    <w:rsid w:val="00D52E5F"/>
    <w:rsid w:val="00DA774B"/>
    <w:rsid w:val="00E22A68"/>
    <w:rsid w:val="00E40FD5"/>
    <w:rsid w:val="00E6606F"/>
    <w:rsid w:val="00F9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8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2018-09-06T11:49:00Z</dcterms:created>
  <dcterms:modified xsi:type="dcterms:W3CDTF">2018-09-06T12:21:00Z</dcterms:modified>
</cp:coreProperties>
</file>